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2022年11月仪征市众鑫建设开发有限公司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公开招聘工作人员笔试考生新冠肺炎疫情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防控承诺书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人已认真阅读《2022年11月仪征市众鑫建设开发有限公司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sz w:val="32"/>
          <w:szCs w:val="32"/>
          <w:lang w:val="en-US" w:eastAsia="zh-CN"/>
        </w:rPr>
      </w:pPr>
      <w:bookmarkStart w:id="0" w:name="_GoBack"/>
      <w:bookmarkEnd w:id="0"/>
      <w:r>
        <w:rPr>
          <w:rFonts w:hint="eastAsia" w:ascii="方正仿宋_GB2312" w:hAnsi="方正仿宋_GB2312" w:eastAsia="方正仿宋_GB2312" w:cs="方正仿宋_GB2312"/>
          <w:b/>
          <w:bCs/>
          <w:sz w:val="32"/>
          <w:szCs w:val="32"/>
          <w:lang w:val="en-US" w:eastAsia="zh-CN"/>
        </w:rPr>
        <w:t>承诺时间：</w:t>
      </w:r>
    </w:p>
    <w:p/>
    <w:sectPr>
      <w:footerReference r:id="rId3" w:type="default"/>
      <w:pgSz w:w="11906" w:h="16838"/>
      <w:pgMar w:top="1440" w:right="1361" w:bottom="1440"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2EyNTE1MmE3NzNiOWM3YTNkYzQwYTY1N2FlMDkifQ=="/>
  </w:docVars>
  <w:rsids>
    <w:rsidRoot w:val="00000000"/>
    <w:rsid w:val="54C54505"/>
    <w:rsid w:val="74B9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272</Words>
  <Characters>280</Characters>
  <Lines>0</Lines>
  <Paragraphs>0</Paragraphs>
  <TotalTime>0</TotalTime>
  <ScaleCrop>false</ScaleCrop>
  <LinksUpToDate>false</LinksUpToDate>
  <CharactersWithSpaces>280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2022-10-21T02:46:37Z</dcterms:created>
  <dc:creator>DELL-XUE</dc:creator>
  <cp:lastModifiedBy>ℤℯro</cp:lastModifiedBy>
  <dcterms:modified xsi:type="dcterms:W3CDTF">2022-10-21T02:48:22Z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25CD28C284204D21A9EB8D3FC24EE281</vt:lpwstr>
  </property>
</Properties>
</file>